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00A400">
    <v:background id="_x0000_s1025" o:bwmode="white" fillcolor="#00a400" o:targetscreensize="800,600">
      <v:fill focus="100%" type="gradient"/>
    </v:background>
  </w:background>
  <w:body>
    <w:p w:rsidR="0070128C" w:rsidRPr="00F96189" w:rsidRDefault="0070128C" w:rsidP="0070128C">
      <w:pPr>
        <w:jc w:val="center"/>
        <w:rPr>
          <w:rFonts w:ascii="Arial" w:hAnsi="Arial" w:cs="Arial"/>
          <w:color w:val="000000"/>
          <w:sz w:val="32"/>
          <w:szCs w:val="28"/>
        </w:rPr>
      </w:pPr>
      <w:bookmarkStart w:id="0" w:name="_GoBack"/>
      <w:bookmarkEnd w:id="0"/>
      <w:r w:rsidRPr="00F96189">
        <w:rPr>
          <w:rFonts w:ascii="Arial" w:hAnsi="Arial" w:cs="Arial"/>
          <w:b/>
          <w:sz w:val="28"/>
        </w:rPr>
        <w:t>SEMINÁRIO SOBRE OS TRANSTORNOS MENTAIS RELACIONADOS AO TRABALHO DOS PROFISSIONAIS DE SAÚDE</w:t>
      </w:r>
    </w:p>
    <w:p w:rsidR="0070128C" w:rsidRDefault="0070128C" w:rsidP="0070128C">
      <w:pPr>
        <w:jc w:val="both"/>
        <w:rPr>
          <w:rFonts w:ascii="Arial" w:hAnsi="Arial" w:cs="Arial"/>
          <w:color w:val="000000"/>
        </w:rPr>
      </w:pPr>
    </w:p>
    <w:p w:rsidR="00AC3B55" w:rsidRPr="00DC33A8" w:rsidRDefault="00AC3B55" w:rsidP="0070128C">
      <w:pPr>
        <w:jc w:val="both"/>
        <w:rPr>
          <w:rFonts w:ascii="Arial" w:hAnsi="Arial" w:cs="Arial"/>
          <w:color w:val="000000"/>
        </w:rPr>
      </w:pPr>
    </w:p>
    <w:p w:rsidR="0070128C" w:rsidRPr="00DC33A8" w:rsidRDefault="0070128C" w:rsidP="0070128C">
      <w:pPr>
        <w:jc w:val="both"/>
        <w:rPr>
          <w:rFonts w:ascii="Arial" w:hAnsi="Arial" w:cs="Arial"/>
          <w:color w:val="000000"/>
        </w:rPr>
      </w:pPr>
      <w:r w:rsidRPr="00DC33A8">
        <w:rPr>
          <w:rFonts w:ascii="Arial" w:hAnsi="Arial" w:cs="Arial"/>
          <w:color w:val="000000"/>
        </w:rPr>
        <w:t>O seminário abordará </w:t>
      </w:r>
      <w:r>
        <w:rPr>
          <w:rFonts w:ascii="Arial" w:hAnsi="Arial" w:cs="Arial"/>
          <w:color w:val="000000"/>
        </w:rPr>
        <w:t>a</w:t>
      </w:r>
      <w:r w:rsidRPr="00DC33A8">
        <w:rPr>
          <w:rFonts w:ascii="Arial" w:hAnsi="Arial" w:cs="Arial"/>
          <w:color w:val="000000"/>
        </w:rPr>
        <w:t xml:space="preserve"> saúde mental no trabalho dos profissionais da saúde, os </w:t>
      </w:r>
      <w:r>
        <w:rPr>
          <w:rFonts w:ascii="Arial" w:hAnsi="Arial" w:cs="Arial"/>
          <w:color w:val="000000"/>
        </w:rPr>
        <w:t xml:space="preserve">principais </w:t>
      </w:r>
      <w:r w:rsidRPr="00DC33A8">
        <w:rPr>
          <w:rFonts w:ascii="Arial" w:hAnsi="Arial" w:cs="Arial"/>
          <w:color w:val="000000"/>
        </w:rPr>
        <w:t>riscos aos quais estão expostos</w:t>
      </w:r>
      <w:r>
        <w:rPr>
          <w:rFonts w:ascii="Arial" w:hAnsi="Arial" w:cs="Arial"/>
          <w:color w:val="000000"/>
        </w:rPr>
        <w:t>, fatores de proteção</w:t>
      </w:r>
      <w:r w:rsidRPr="00DC33A8">
        <w:rPr>
          <w:rFonts w:ascii="Arial" w:hAnsi="Arial" w:cs="Arial"/>
          <w:color w:val="000000"/>
        </w:rPr>
        <w:t xml:space="preserve"> e o processo de saúde e adoecimento</w:t>
      </w:r>
      <w:r>
        <w:rPr>
          <w:rFonts w:ascii="Arial" w:hAnsi="Arial" w:cs="Arial"/>
          <w:color w:val="000000"/>
        </w:rPr>
        <w:t>.</w:t>
      </w:r>
    </w:p>
    <w:p w:rsidR="0070128C" w:rsidRPr="00DC33A8" w:rsidRDefault="0070128C" w:rsidP="0070128C">
      <w:pPr>
        <w:jc w:val="both"/>
        <w:rPr>
          <w:rFonts w:ascii="Arial" w:hAnsi="Arial" w:cs="Arial"/>
          <w:color w:val="000000"/>
        </w:rPr>
      </w:pPr>
    </w:p>
    <w:p w:rsidR="0070128C" w:rsidRPr="00DC33A8" w:rsidRDefault="00A73008" w:rsidP="0070128C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Dia: 17 de abril de 2018</w:t>
      </w:r>
    </w:p>
    <w:p w:rsidR="0070128C" w:rsidRPr="00DC33A8" w:rsidRDefault="0070128C" w:rsidP="0070128C">
      <w:pPr>
        <w:jc w:val="both"/>
        <w:rPr>
          <w:rFonts w:ascii="Arial" w:hAnsi="Arial" w:cs="Arial"/>
          <w:b/>
        </w:rPr>
      </w:pPr>
    </w:p>
    <w:p w:rsidR="0070128C" w:rsidRPr="00DC33A8" w:rsidRDefault="0070128C" w:rsidP="0070128C">
      <w:pPr>
        <w:jc w:val="both"/>
        <w:rPr>
          <w:rFonts w:ascii="Arial" w:hAnsi="Arial" w:cs="Arial"/>
        </w:rPr>
      </w:pPr>
      <w:r w:rsidRPr="00DC33A8">
        <w:rPr>
          <w:rFonts w:ascii="Arial" w:hAnsi="Arial" w:cs="Arial"/>
          <w:b/>
        </w:rPr>
        <w:t xml:space="preserve">Local: </w:t>
      </w:r>
      <w:r w:rsidRPr="00DC33A8">
        <w:rPr>
          <w:rFonts w:ascii="Arial" w:hAnsi="Arial" w:cs="Arial"/>
        </w:rPr>
        <w:t>Auditório do Museu das Culturas Dom Bosco, Av. Afonso Pena nº 7.000, Parque das Nações Indígenas</w:t>
      </w:r>
      <w:r w:rsidR="00AC3B55">
        <w:rPr>
          <w:rFonts w:ascii="Arial" w:hAnsi="Arial" w:cs="Arial"/>
        </w:rPr>
        <w:t>.</w:t>
      </w:r>
    </w:p>
    <w:p w:rsidR="0070128C" w:rsidRPr="00DC33A8" w:rsidRDefault="0070128C" w:rsidP="0070128C">
      <w:pPr>
        <w:jc w:val="both"/>
        <w:rPr>
          <w:rFonts w:ascii="Arial" w:hAnsi="Arial" w:cs="Arial"/>
        </w:rPr>
      </w:pPr>
    </w:p>
    <w:p w:rsidR="0070128C" w:rsidRPr="00DC33A8" w:rsidRDefault="0070128C" w:rsidP="00546491">
      <w:pPr>
        <w:jc w:val="both"/>
        <w:rPr>
          <w:rFonts w:ascii="Arial" w:hAnsi="Arial" w:cs="Arial"/>
        </w:rPr>
      </w:pPr>
      <w:r w:rsidRPr="00DC33A8">
        <w:rPr>
          <w:rFonts w:ascii="Arial" w:hAnsi="Arial" w:cs="Arial"/>
          <w:b/>
        </w:rPr>
        <w:t xml:space="preserve">Público alvo: </w:t>
      </w:r>
      <w:r w:rsidRPr="00DC33A8">
        <w:rPr>
          <w:rFonts w:ascii="Arial" w:hAnsi="Arial" w:cs="Arial"/>
        </w:rPr>
        <w:t>Servidores públicos, técnicos e profissionais de saúde, acadêmicos e população em geral</w:t>
      </w:r>
      <w:r w:rsidR="00AC3B55">
        <w:rPr>
          <w:rFonts w:ascii="Arial" w:hAnsi="Arial" w:cs="Arial"/>
        </w:rPr>
        <w:t>.</w:t>
      </w:r>
    </w:p>
    <w:p w:rsidR="0070128C" w:rsidRDefault="0070128C" w:rsidP="0070128C">
      <w:pPr>
        <w:jc w:val="both"/>
        <w:rPr>
          <w:rFonts w:ascii="Arial" w:hAnsi="Arial" w:cs="Arial"/>
        </w:rPr>
      </w:pPr>
    </w:p>
    <w:p w:rsidR="00AC3B55" w:rsidRDefault="00AC3B55" w:rsidP="0070128C">
      <w:pPr>
        <w:jc w:val="both"/>
        <w:rPr>
          <w:rFonts w:ascii="Arial" w:hAnsi="Arial" w:cs="Arial"/>
        </w:rPr>
      </w:pPr>
    </w:p>
    <w:p w:rsidR="00AC3B55" w:rsidRPr="00DC33A8" w:rsidRDefault="00AC3B55" w:rsidP="0070128C">
      <w:pPr>
        <w:jc w:val="both"/>
        <w:rPr>
          <w:rFonts w:ascii="Arial" w:hAnsi="Arial" w:cs="Arial"/>
        </w:rPr>
      </w:pPr>
    </w:p>
    <w:p w:rsidR="00AC3B55" w:rsidRDefault="00AC3B55" w:rsidP="00AC3B55">
      <w:pPr>
        <w:jc w:val="center"/>
        <w:rPr>
          <w:rFonts w:ascii="Arial" w:hAnsi="Arial" w:cs="Arial"/>
          <w:b/>
          <w:sz w:val="22"/>
          <w:szCs w:val="22"/>
        </w:rPr>
      </w:pPr>
      <w:r w:rsidRPr="00BF4415">
        <w:rPr>
          <w:rFonts w:ascii="Arial" w:hAnsi="Arial" w:cs="Arial"/>
          <w:b/>
          <w:sz w:val="22"/>
          <w:szCs w:val="22"/>
        </w:rPr>
        <w:t>FICHA DE INSCRIÇÃO</w:t>
      </w:r>
    </w:p>
    <w:tbl>
      <w:tblPr>
        <w:tblStyle w:val="Tabelacomgrade"/>
        <w:tblW w:w="0" w:type="auto"/>
        <w:tblInd w:w="108" w:type="dxa"/>
        <w:tblLook w:val="01E0" w:firstRow="1" w:lastRow="1" w:firstColumn="1" w:lastColumn="1" w:noHBand="0" w:noVBand="0"/>
      </w:tblPr>
      <w:tblGrid>
        <w:gridCol w:w="8386"/>
      </w:tblGrid>
      <w:tr w:rsidR="00AC3B55" w:rsidTr="00AC3B55">
        <w:tc>
          <w:tcPr>
            <w:tcW w:w="8612" w:type="dxa"/>
          </w:tcPr>
          <w:p w:rsidR="00AC3B55" w:rsidRPr="00D16A19" w:rsidRDefault="00AC3B55" w:rsidP="00AC3B5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6A19">
              <w:rPr>
                <w:rFonts w:ascii="Arial" w:hAnsi="Arial" w:cs="Arial"/>
                <w:b/>
                <w:sz w:val="20"/>
                <w:szCs w:val="20"/>
              </w:rPr>
              <w:t>NOME COMPLETO:</w:t>
            </w:r>
          </w:p>
          <w:p w:rsidR="00AC3B55" w:rsidRDefault="00AC3B55" w:rsidP="00AC3B55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C3B55" w:rsidRPr="002E1770" w:rsidRDefault="00AC3B55" w:rsidP="00AC3B55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C3B55" w:rsidTr="00AC3B55">
        <w:tc>
          <w:tcPr>
            <w:tcW w:w="8612" w:type="dxa"/>
          </w:tcPr>
          <w:p w:rsidR="00AC3B55" w:rsidRPr="00D16A19" w:rsidRDefault="00AC3B55" w:rsidP="00AC3B5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6A19">
              <w:rPr>
                <w:rFonts w:ascii="Arial" w:hAnsi="Arial" w:cs="Arial"/>
                <w:b/>
                <w:sz w:val="20"/>
                <w:szCs w:val="20"/>
              </w:rPr>
              <w:t>PROFISSÃO / FUNÇÃO:</w:t>
            </w:r>
          </w:p>
          <w:p w:rsidR="00AC3B55" w:rsidRDefault="00AC3B55" w:rsidP="00AC3B55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C3B55" w:rsidRPr="002E1770" w:rsidRDefault="00AC3B55" w:rsidP="00AC3B55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C3B55" w:rsidTr="00AC3B55">
        <w:tc>
          <w:tcPr>
            <w:tcW w:w="8612" w:type="dxa"/>
          </w:tcPr>
          <w:p w:rsidR="00AC3B55" w:rsidRPr="00D16A19" w:rsidRDefault="00AC3B55" w:rsidP="00AC3B5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6A19">
              <w:rPr>
                <w:rFonts w:ascii="Arial" w:hAnsi="Arial" w:cs="Arial"/>
                <w:b/>
                <w:sz w:val="20"/>
                <w:szCs w:val="20"/>
              </w:rPr>
              <w:t>MUNICÍPIO:</w:t>
            </w:r>
          </w:p>
          <w:p w:rsidR="00AC3B55" w:rsidRDefault="00AC3B55" w:rsidP="00AC3B55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C3B55" w:rsidRPr="002E1770" w:rsidRDefault="00AC3B55" w:rsidP="00AC3B55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C3B55" w:rsidTr="00AC3B55">
        <w:tc>
          <w:tcPr>
            <w:tcW w:w="8612" w:type="dxa"/>
          </w:tcPr>
          <w:p w:rsidR="00AC3B55" w:rsidRPr="00D16A19" w:rsidRDefault="00AC3B55" w:rsidP="00AC3B5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6A19">
              <w:rPr>
                <w:rFonts w:ascii="Arial" w:hAnsi="Arial" w:cs="Arial"/>
                <w:b/>
                <w:sz w:val="20"/>
                <w:szCs w:val="20"/>
              </w:rPr>
              <w:t>CELULAR:</w:t>
            </w:r>
          </w:p>
          <w:p w:rsidR="00AC3B55" w:rsidRDefault="00AC3B55" w:rsidP="00AC3B55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C3B55" w:rsidRPr="002E1770" w:rsidRDefault="00AC3B55" w:rsidP="00AC3B55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AC3B55" w:rsidTr="00AC3B55">
        <w:tc>
          <w:tcPr>
            <w:tcW w:w="8612" w:type="dxa"/>
          </w:tcPr>
          <w:p w:rsidR="00AC3B55" w:rsidRPr="00D16A19" w:rsidRDefault="00AC3B55" w:rsidP="00AC3B55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D16A19">
              <w:rPr>
                <w:rFonts w:ascii="Arial" w:hAnsi="Arial" w:cs="Arial"/>
                <w:b/>
                <w:sz w:val="20"/>
                <w:szCs w:val="20"/>
              </w:rPr>
              <w:t>E-MAIL:</w:t>
            </w:r>
          </w:p>
          <w:p w:rsidR="00AC3B55" w:rsidRDefault="00AC3B55" w:rsidP="00AC3B55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  <w:p w:rsidR="00AC3B55" w:rsidRPr="002E1770" w:rsidRDefault="00AC3B55" w:rsidP="00AC3B55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:rsidR="0070128C" w:rsidRPr="00DC33A8" w:rsidRDefault="0070128C" w:rsidP="0070128C">
      <w:pPr>
        <w:jc w:val="both"/>
        <w:rPr>
          <w:rFonts w:ascii="Arial" w:hAnsi="Arial" w:cs="Arial"/>
        </w:rPr>
      </w:pPr>
    </w:p>
    <w:p w:rsidR="0070128C" w:rsidRDefault="0070128C" w:rsidP="0070128C">
      <w:pPr>
        <w:jc w:val="both"/>
        <w:rPr>
          <w:rFonts w:ascii="Arial" w:hAnsi="Arial" w:cs="Arial"/>
        </w:rPr>
      </w:pPr>
    </w:p>
    <w:p w:rsidR="00546491" w:rsidRPr="00546491" w:rsidRDefault="00546491" w:rsidP="00546491">
      <w:pPr>
        <w:jc w:val="both"/>
        <w:rPr>
          <w:rFonts w:ascii="Arial" w:hAnsi="Arial" w:cs="Arial"/>
        </w:rPr>
      </w:pPr>
      <w:r w:rsidRPr="00546491">
        <w:rPr>
          <w:rFonts w:ascii="Arial" w:hAnsi="Arial" w:cs="Arial"/>
        </w:rPr>
        <w:t xml:space="preserve">A ficha de inscrição deverá ser preenchida e enviada pelo e-mail </w:t>
      </w:r>
      <w:hyperlink r:id="rId6" w:history="1">
        <w:r w:rsidRPr="00546491">
          <w:rPr>
            <w:rStyle w:val="Hyperlink"/>
            <w:rFonts w:ascii="Arial" w:hAnsi="Arial" w:cs="Arial"/>
          </w:rPr>
          <w:t>cvistms@gmail.com</w:t>
        </w:r>
      </w:hyperlink>
      <w:r w:rsidRPr="00546491">
        <w:rPr>
          <w:rFonts w:ascii="Arial" w:hAnsi="Arial" w:cs="Arial"/>
        </w:rPr>
        <w:t xml:space="preserve"> até o dia </w:t>
      </w:r>
      <w:r w:rsidRPr="00546491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>6</w:t>
      </w:r>
      <w:r w:rsidRPr="00546491">
        <w:rPr>
          <w:rFonts w:ascii="Arial" w:hAnsi="Arial" w:cs="Arial"/>
          <w:b/>
        </w:rPr>
        <w:t>/0</w:t>
      </w:r>
      <w:r>
        <w:rPr>
          <w:rFonts w:ascii="Arial" w:hAnsi="Arial" w:cs="Arial"/>
          <w:b/>
        </w:rPr>
        <w:t>4</w:t>
      </w:r>
      <w:r w:rsidRPr="00546491">
        <w:rPr>
          <w:rFonts w:ascii="Arial" w:hAnsi="Arial" w:cs="Arial"/>
          <w:b/>
        </w:rPr>
        <w:t>/2018</w:t>
      </w:r>
      <w:r w:rsidRPr="00546491">
        <w:rPr>
          <w:rFonts w:ascii="Arial" w:hAnsi="Arial" w:cs="Arial"/>
        </w:rPr>
        <w:t>.</w:t>
      </w:r>
    </w:p>
    <w:p w:rsidR="00AC3B55" w:rsidRDefault="00AC3B55" w:rsidP="0070128C">
      <w:pPr>
        <w:jc w:val="both"/>
        <w:rPr>
          <w:rFonts w:ascii="Arial" w:hAnsi="Arial" w:cs="Arial"/>
        </w:rPr>
      </w:pPr>
    </w:p>
    <w:p w:rsidR="00AC3B55" w:rsidRDefault="00AC3B55" w:rsidP="0070128C">
      <w:pPr>
        <w:jc w:val="both"/>
        <w:rPr>
          <w:rFonts w:ascii="Arial" w:hAnsi="Arial" w:cs="Arial"/>
        </w:rPr>
      </w:pPr>
    </w:p>
    <w:p w:rsidR="00AC3B55" w:rsidRDefault="00AC3B55" w:rsidP="0070128C">
      <w:pPr>
        <w:jc w:val="both"/>
        <w:rPr>
          <w:rFonts w:ascii="Arial" w:hAnsi="Arial" w:cs="Arial"/>
        </w:rPr>
      </w:pPr>
    </w:p>
    <w:p w:rsidR="00AC3B55" w:rsidRDefault="00AC3B55" w:rsidP="0070128C">
      <w:pPr>
        <w:jc w:val="both"/>
        <w:rPr>
          <w:rFonts w:ascii="Arial" w:hAnsi="Arial" w:cs="Arial"/>
        </w:rPr>
      </w:pPr>
    </w:p>
    <w:p w:rsidR="00AC3B55" w:rsidRDefault="00AC3B55" w:rsidP="0070128C">
      <w:pPr>
        <w:jc w:val="both"/>
        <w:rPr>
          <w:rFonts w:ascii="Arial" w:hAnsi="Arial" w:cs="Arial"/>
        </w:rPr>
      </w:pPr>
    </w:p>
    <w:p w:rsidR="00AC3B55" w:rsidRPr="00DC33A8" w:rsidRDefault="00AC3B55" w:rsidP="0070128C">
      <w:pPr>
        <w:jc w:val="both"/>
        <w:rPr>
          <w:rFonts w:ascii="Arial" w:hAnsi="Arial" w:cs="Arial"/>
        </w:rPr>
      </w:pPr>
    </w:p>
    <w:p w:rsidR="00FD5770" w:rsidRDefault="0070128C" w:rsidP="0070128C">
      <w:pPr>
        <w:jc w:val="both"/>
        <w:rPr>
          <w:rFonts w:ascii="Arial" w:hAnsi="Arial" w:cs="Arial"/>
          <w:b/>
        </w:rPr>
      </w:pPr>
      <w:r w:rsidRPr="00DC33A8">
        <w:rPr>
          <w:rFonts w:ascii="Arial" w:hAnsi="Arial" w:cs="Arial"/>
          <w:b/>
        </w:rPr>
        <w:t xml:space="preserve">Parceiros: </w:t>
      </w:r>
    </w:p>
    <w:p w:rsidR="000F667B" w:rsidRDefault="000F667B" w:rsidP="0070128C">
      <w:pPr>
        <w:jc w:val="both"/>
        <w:rPr>
          <w:rFonts w:ascii="Arial" w:hAnsi="Arial" w:cs="Arial"/>
          <w:b/>
        </w:rPr>
      </w:pPr>
    </w:p>
    <w:p w:rsidR="000F667B" w:rsidRDefault="006B56ED" w:rsidP="004766BA">
      <w:pPr>
        <w:ind w:left="-1260" w:right="-1216"/>
        <w:jc w:val="center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Resultado de imagem para ucdb logo" style="width:46.2pt;height:27pt">
            <v:imagedata r:id="rId7" r:href="rId8"/>
          </v:shape>
        </w:pict>
      </w:r>
      <w:r>
        <w:rPr>
          <w:noProof/>
        </w:rPr>
        <w:drawing>
          <wp:inline distT="0" distB="0" distL="0" distR="0">
            <wp:extent cx="800100" cy="342900"/>
            <wp:effectExtent l="0" t="0" r="0" b="0"/>
            <wp:docPr id="11" name="Imagem 12" descr="Resultado de imagem para TRT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2" descr="Resultado de imagem para TRT24"/>
                    <pic:cNvPicPr>
                      <a:picLocks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pict>
          <v:shape id="_x0000_i1027" type="#_x0000_t75" alt="Resultado de imagem para logo da srte ms" style="width:76.8pt;height:27pt">
            <v:imagedata r:id="rId10" r:href="rId11"/>
          </v:shape>
        </w:pict>
      </w:r>
      <w:r>
        <w:rPr>
          <w:noProof/>
        </w:rPr>
        <w:drawing>
          <wp:inline distT="0" distB="0" distL="0" distR="0">
            <wp:extent cx="628650" cy="342900"/>
            <wp:effectExtent l="0" t="0" r="0" b="0"/>
            <wp:docPr id="4" name="Imagem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800" cy="342900"/>
            <wp:effectExtent l="0" t="0" r="0" b="0"/>
            <wp:docPr id="5" name="Imagem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685800" cy="342900"/>
            <wp:effectExtent l="0" t="0" r="0" b="0"/>
            <wp:docPr id="6" name="Imagem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766BA">
        <w:rPr>
          <w:noProof/>
        </w:rPr>
        <w:drawing>
          <wp:inline distT="0" distB="0" distL="0" distR="0">
            <wp:extent cx="666750" cy="342900"/>
            <wp:effectExtent l="0" t="0" r="0" b="0"/>
            <wp:docPr id="7" name="Imagem 7" descr="IMG-20180409-WA002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7" descr="IMG-20180409-WA0024"/>
                    <pic:cNvPicPr>
                      <a:picLocks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42950" cy="342900"/>
            <wp:effectExtent l="0" t="0" r="0" b="0"/>
            <wp:docPr id="8" name="Imagem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/>
                    <pic:cNvPicPr>
                      <a:picLocks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9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1200150" cy="342900"/>
            <wp:effectExtent l="0" t="0" r="0" b="0"/>
            <wp:docPr id="9" name="Imagem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9"/>
                    <pic:cNvPicPr>
                      <a:picLocks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128C" w:rsidRDefault="0070128C" w:rsidP="0070128C">
      <w:pPr>
        <w:jc w:val="both"/>
        <w:rPr>
          <w:rFonts w:ascii="Arial" w:hAnsi="Arial" w:cs="Arial"/>
          <w:b/>
        </w:rPr>
      </w:pPr>
    </w:p>
    <w:p w:rsidR="000F667B" w:rsidRDefault="000F667B" w:rsidP="0070128C">
      <w:pPr>
        <w:jc w:val="both"/>
        <w:rPr>
          <w:rFonts w:ascii="Arial" w:hAnsi="Arial" w:cs="Arial"/>
          <w:b/>
        </w:rPr>
      </w:pPr>
    </w:p>
    <w:p w:rsidR="000F667B" w:rsidRPr="00DC33A8" w:rsidRDefault="000F667B" w:rsidP="0070128C">
      <w:pPr>
        <w:jc w:val="both"/>
        <w:rPr>
          <w:rFonts w:ascii="Arial" w:hAnsi="Arial" w:cs="Arial"/>
          <w:b/>
        </w:rPr>
      </w:pPr>
    </w:p>
    <w:p w:rsidR="007C2258" w:rsidRDefault="0070128C" w:rsidP="00E9628C">
      <w:pPr>
        <w:jc w:val="both"/>
      </w:pPr>
      <w:r w:rsidRPr="00DC33A8">
        <w:rPr>
          <w:rFonts w:ascii="Arial" w:hAnsi="Arial" w:cs="Arial"/>
          <w:b/>
        </w:rPr>
        <w:t>Informações: 3312 1117; 3312 1129; 3312 1133</w:t>
      </w:r>
      <w:r w:rsidR="00E149C5">
        <w:rPr>
          <w:rFonts w:ascii="Arial" w:hAnsi="Arial" w:cs="Arial"/>
          <w:b/>
        </w:rPr>
        <w:t>.</w:t>
      </w:r>
      <w:r w:rsidRPr="00DC33A8">
        <w:rPr>
          <w:rFonts w:ascii="Arial" w:hAnsi="Arial" w:cs="Arial"/>
          <w:b/>
        </w:rPr>
        <w:t xml:space="preserve"> </w:t>
      </w:r>
    </w:p>
    <w:sectPr w:rsidR="007C2258" w:rsidSect="0070128C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56ED" w:rsidRDefault="006B56ED" w:rsidP="006B56ED">
      <w:r>
        <w:separator/>
      </w:r>
    </w:p>
  </w:endnote>
  <w:endnote w:type="continuationSeparator" w:id="0">
    <w:p w:rsidR="006B56ED" w:rsidRDefault="006B56ED" w:rsidP="006B56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56ED" w:rsidRDefault="006B56E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56ED" w:rsidRDefault="006B56E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56ED" w:rsidRDefault="006B56E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56ED" w:rsidRDefault="006B56ED" w:rsidP="006B56ED">
      <w:r>
        <w:separator/>
      </w:r>
    </w:p>
  </w:footnote>
  <w:footnote w:type="continuationSeparator" w:id="0">
    <w:p w:rsidR="006B56ED" w:rsidRDefault="006B56ED" w:rsidP="006B56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56ED" w:rsidRDefault="006B56E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56ED" w:rsidRDefault="006B56ED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56ED" w:rsidRDefault="006B56E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>
      <o:colormenu v:ext="edit" fillcolor="#00a40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128C"/>
    <w:rsid w:val="000F667B"/>
    <w:rsid w:val="00416555"/>
    <w:rsid w:val="004766BA"/>
    <w:rsid w:val="004C3A7A"/>
    <w:rsid w:val="00544035"/>
    <w:rsid w:val="00546491"/>
    <w:rsid w:val="006B56ED"/>
    <w:rsid w:val="0070128C"/>
    <w:rsid w:val="00767398"/>
    <w:rsid w:val="00797602"/>
    <w:rsid w:val="007C2258"/>
    <w:rsid w:val="00A73008"/>
    <w:rsid w:val="00AC3B55"/>
    <w:rsid w:val="00E149C5"/>
    <w:rsid w:val="00E9628C"/>
    <w:rsid w:val="00FD57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fillcolor="#00a400"/>
    </o:shapedefaults>
    <o:shapelayout v:ext="edit">
      <o:idmap v:ext="edit" data="1"/>
    </o:shapelayout>
  </w:shapeDefaults>
  <w:decimalSymbol w:val=","/>
  <w:listSeparator w:val=";"/>
  <w15:chartTrackingRefBased/>
  <w15:docId w15:val="{FA63724C-855F-3E47-968B-4494C378D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0128C"/>
    <w:rPr>
      <w:sz w:val="24"/>
      <w:szCs w:val="24"/>
    </w:rPr>
  </w:style>
  <w:style w:type="character" w:default="1" w:styleId="Fontepargpadro">
    <w:name w:val="Default Paragraph Font"/>
    <w:semiHidden/>
  </w:style>
  <w:style w:type="table" w:default="1" w:styleId="Tabe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semiHidden/>
  </w:style>
  <w:style w:type="table" w:styleId="Tabelacomgrade">
    <w:name w:val="Table Grid"/>
    <w:basedOn w:val="Tabelanormal"/>
    <w:rsid w:val="00AC3B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rsid w:val="00546491"/>
    <w:rPr>
      <w:color w:val="0000FF"/>
      <w:u w:val="single"/>
    </w:rPr>
  </w:style>
  <w:style w:type="paragraph" w:styleId="Cabealho">
    <w:name w:val="header"/>
    <w:basedOn w:val="Normal"/>
    <w:link w:val="CabealhoChar"/>
    <w:rsid w:val="006B56E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B56ED"/>
    <w:rPr>
      <w:sz w:val="24"/>
      <w:szCs w:val="24"/>
    </w:rPr>
  </w:style>
  <w:style w:type="paragraph" w:styleId="Rodap">
    <w:name w:val="footer"/>
    <w:basedOn w:val="Normal"/>
    <w:link w:val="RodapChar"/>
    <w:rsid w:val="006B56E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B56E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://site.ucdb.br/public/eventos/1022207-ucdb-inspira-o-futuro-vert-b.png" TargetMode="External" /><Relationship Id="rId13" Type="http://schemas.openxmlformats.org/officeDocument/2006/relationships/image" Target="media/image5.jpeg" /><Relationship Id="rId18" Type="http://schemas.openxmlformats.org/officeDocument/2006/relationships/header" Target="header1.xml" /><Relationship Id="rId3" Type="http://schemas.openxmlformats.org/officeDocument/2006/relationships/webSettings" Target="webSettings.xml" /><Relationship Id="rId21" Type="http://schemas.openxmlformats.org/officeDocument/2006/relationships/footer" Target="footer2.xml" /><Relationship Id="rId7" Type="http://schemas.openxmlformats.org/officeDocument/2006/relationships/image" Target="media/image1.png" /><Relationship Id="rId12" Type="http://schemas.openxmlformats.org/officeDocument/2006/relationships/image" Target="media/image4.jpeg" /><Relationship Id="rId17" Type="http://schemas.openxmlformats.org/officeDocument/2006/relationships/image" Target="media/image9.emf" /><Relationship Id="rId25" Type="http://schemas.openxmlformats.org/officeDocument/2006/relationships/theme" Target="theme/theme1.xml" /><Relationship Id="rId2" Type="http://schemas.openxmlformats.org/officeDocument/2006/relationships/settings" Target="settings.xml" /><Relationship Id="rId16" Type="http://schemas.openxmlformats.org/officeDocument/2006/relationships/image" Target="media/image8.png" /><Relationship Id="rId20" Type="http://schemas.openxmlformats.org/officeDocument/2006/relationships/footer" Target="footer1.xml" /><Relationship Id="rId1" Type="http://schemas.openxmlformats.org/officeDocument/2006/relationships/styles" Target="styles.xml" /><Relationship Id="rId6" Type="http://schemas.openxmlformats.org/officeDocument/2006/relationships/hyperlink" Target="mailto:cvistms@gmail.com" TargetMode="External" /><Relationship Id="rId11" Type="http://schemas.openxmlformats.org/officeDocument/2006/relationships/image" Target="https://d1gkntzr8mxq7s.cloudfront.net/59f0b698c226f-lg.jpg" TargetMode="External" /><Relationship Id="rId24" Type="http://schemas.openxmlformats.org/officeDocument/2006/relationships/fontTable" Target="fontTable.xml" /><Relationship Id="rId5" Type="http://schemas.openxmlformats.org/officeDocument/2006/relationships/endnotes" Target="endnotes.xml" /><Relationship Id="rId15" Type="http://schemas.openxmlformats.org/officeDocument/2006/relationships/image" Target="media/image7.jpeg" /><Relationship Id="rId23" Type="http://schemas.openxmlformats.org/officeDocument/2006/relationships/footer" Target="footer3.xml" /><Relationship Id="rId10" Type="http://schemas.openxmlformats.org/officeDocument/2006/relationships/image" Target="media/image3.jpeg" /><Relationship Id="rId19" Type="http://schemas.openxmlformats.org/officeDocument/2006/relationships/header" Target="header2.xml" /><Relationship Id="rId4" Type="http://schemas.openxmlformats.org/officeDocument/2006/relationships/footnotes" Target="footnotes.xml" /><Relationship Id="rId9" Type="http://schemas.openxmlformats.org/officeDocument/2006/relationships/image" Target="media/image2.png" /><Relationship Id="rId14" Type="http://schemas.openxmlformats.org/officeDocument/2006/relationships/image" Target="media/image6.jpeg" /><Relationship Id="rId22" Type="http://schemas.openxmlformats.org/officeDocument/2006/relationships/header" Target="header3.xm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SEMINÁRIO SOBRE OS TRANSTORNOS MENTAIS RELACIONADOS AO TRABALHO DOS PROFISSIONAIS DE SAÚDE</vt:lpstr>
    </vt:vector>
  </TitlesOfParts>
  <Company/>
  <LinksUpToDate>false</LinksUpToDate>
  <CharactersWithSpaces>836</CharactersWithSpaces>
  <SharedDoc>false</SharedDoc>
  <HLinks>
    <vt:vector size="6" baseType="variant">
      <vt:variant>
        <vt:i4>720935</vt:i4>
      </vt:variant>
      <vt:variant>
        <vt:i4>0</vt:i4>
      </vt:variant>
      <vt:variant>
        <vt:i4>0</vt:i4>
      </vt:variant>
      <vt:variant>
        <vt:i4>5</vt:i4>
      </vt:variant>
      <vt:variant>
        <vt:lpwstr>mailto:cvistms@gmail.com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SEMINÁRIO SOBRE OS TRANSTORNOS MENTAIS RELACIONADOS AO TRABALHO DOS PROFISSIONAIS DE SAÚDE</dc:title>
  <dc:subject/>
  <dc:creator>nairac</dc:creator>
  <cp:keywords/>
  <dc:description/>
  <cp:lastModifiedBy>Naira Chaves</cp:lastModifiedBy>
  <cp:revision>2</cp:revision>
  <cp:lastPrinted>2018-04-09T13:35:00Z</cp:lastPrinted>
  <dcterms:created xsi:type="dcterms:W3CDTF">2018-04-09T20:46:00Z</dcterms:created>
  <dcterms:modified xsi:type="dcterms:W3CDTF">2018-04-09T20:46:00Z</dcterms:modified>
</cp:coreProperties>
</file>